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4B6" w:rsidRDefault="00763141" w:rsidP="008F74B6">
      <w:pPr>
        <w:jc w:val="center"/>
        <w:rPr>
          <w:rFonts w:ascii="MS UI Gothic" w:eastAsia="MS UI Gothic" w:hAnsi="MS UI Gothic"/>
          <w:b/>
          <w:sz w:val="28"/>
        </w:rPr>
      </w:pPr>
      <w:r>
        <w:rPr>
          <w:rFonts w:ascii="MS UI Gothic" w:eastAsia="MS UI Gothic" w:hAnsi="MS UI Gothic" w:hint="eastAsia"/>
          <w:b/>
          <w:sz w:val="28"/>
        </w:rPr>
        <w:t>医療法人財団今井会足立病院　足立病院　を受診されたことのある患者様へ</w:t>
      </w:r>
    </w:p>
    <w:p w:rsidR="00763141" w:rsidRDefault="00763141" w:rsidP="00763141">
      <w:pPr>
        <w:jc w:val="left"/>
        <w:rPr>
          <w:rFonts w:ascii="MS UI Gothic" w:eastAsia="MS UI Gothic" w:hAnsi="MS UI Gothic"/>
          <w:b/>
          <w:szCs w:val="21"/>
        </w:rPr>
      </w:pPr>
      <w:r>
        <w:rPr>
          <w:rFonts w:ascii="MS UI Gothic" w:eastAsia="MS UI Gothic" w:hAnsi="MS UI Gothic" w:hint="eastAsia"/>
          <w:b/>
          <w:szCs w:val="21"/>
        </w:rPr>
        <w:t xml:space="preserve">　当院において、現在以下の臨床研究を実施しております。</w:t>
      </w:r>
    </w:p>
    <w:p w:rsidR="00763141" w:rsidRDefault="00763141" w:rsidP="00763141">
      <w:pPr>
        <w:jc w:val="left"/>
        <w:rPr>
          <w:rFonts w:ascii="MS UI Gothic" w:eastAsia="MS UI Gothic" w:hAnsi="MS UI Gothic"/>
          <w:b/>
          <w:szCs w:val="21"/>
        </w:rPr>
      </w:pPr>
      <w:r>
        <w:rPr>
          <w:rFonts w:ascii="MS UI Gothic" w:eastAsia="MS UI Gothic" w:hAnsi="MS UI Gothic" w:hint="eastAsia"/>
          <w:b/>
          <w:szCs w:val="21"/>
        </w:rPr>
        <w:t xml:space="preserve">　この臨床研究の対象に該当する可能性のある患者様のうち、研究目的で使用される診療情報などの提供を御希望されない場合は、下記の問い合わせ先にお問い合わせください。</w:t>
      </w:r>
    </w:p>
    <w:p w:rsidR="003E7A22" w:rsidRDefault="003E7A22" w:rsidP="00763141">
      <w:pPr>
        <w:jc w:val="left"/>
        <w:rPr>
          <w:rFonts w:ascii="MS UI Gothic" w:eastAsia="MS UI Gothic" w:hAnsi="MS UI Gothic"/>
          <w:b/>
          <w:szCs w:val="21"/>
        </w:rPr>
      </w:pPr>
    </w:p>
    <w:p w:rsidR="003E7A22" w:rsidRDefault="003E7A22" w:rsidP="00763141">
      <w:pPr>
        <w:jc w:val="left"/>
        <w:rPr>
          <w:rFonts w:ascii="MS UI Gothic" w:eastAsia="MS UI Gothic" w:hAnsi="MS UI Gothic"/>
          <w:b/>
          <w:szCs w:val="21"/>
        </w:rPr>
      </w:pPr>
    </w:p>
    <w:tbl>
      <w:tblPr>
        <w:tblW w:w="10209" w:type="dxa"/>
        <w:tblCellMar>
          <w:left w:w="99" w:type="dxa"/>
          <w:right w:w="99" w:type="dxa"/>
        </w:tblCellMar>
        <w:tblLook w:val="04A0" w:firstRow="1" w:lastRow="0" w:firstColumn="1" w:lastColumn="0" w:noHBand="0" w:noVBand="1"/>
      </w:tblPr>
      <w:tblGrid>
        <w:gridCol w:w="4416"/>
        <w:gridCol w:w="5793"/>
      </w:tblGrid>
      <w:tr w:rsidR="003E7A22" w:rsidRPr="003E7A22" w:rsidTr="003E7A22">
        <w:trPr>
          <w:trHeight w:val="352"/>
        </w:trPr>
        <w:tc>
          <w:tcPr>
            <w:tcW w:w="4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研究課題名</w:t>
            </w:r>
            <w:r w:rsidR="00C6335F">
              <w:rPr>
                <w:rFonts w:ascii="ＭＳ Ｐゴシック" w:eastAsia="ＭＳ Ｐゴシック" w:hAnsi="ＭＳ Ｐゴシック" w:cs="ＭＳ Ｐゴシック" w:hint="eastAsia"/>
                <w:color w:val="000000"/>
                <w:kern w:val="0"/>
                <w:sz w:val="22"/>
              </w:rPr>
              <w:t>（研究番号）</w:t>
            </w:r>
          </w:p>
        </w:tc>
        <w:tc>
          <w:tcPr>
            <w:tcW w:w="5793" w:type="dxa"/>
            <w:tcBorders>
              <w:top w:val="single" w:sz="4" w:space="0" w:color="auto"/>
              <w:left w:val="nil"/>
              <w:bottom w:val="single" w:sz="4" w:space="0" w:color="auto"/>
              <w:right w:val="single" w:sz="4" w:space="0" w:color="auto"/>
            </w:tcBorders>
            <w:shd w:val="clear" w:color="auto" w:fill="auto"/>
            <w:vAlign w:val="center"/>
            <w:hideMark/>
          </w:tcPr>
          <w:p w:rsidR="001B25F7" w:rsidRDefault="0097667A" w:rsidP="003E7A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難治性不妊に対する多血小板血漿（PRP</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を用いた不妊治療</w:t>
            </w:r>
          </w:p>
          <w:p w:rsidR="00C6335F" w:rsidRPr="003E7A22" w:rsidRDefault="0097667A" w:rsidP="003E7A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特定認定再生医療等委員会（NA8160002）</w:t>
            </w:r>
          </w:p>
        </w:tc>
      </w:tr>
      <w:tr w:rsidR="003E7A22" w:rsidRPr="003E7A22" w:rsidTr="003E7A22">
        <w:trPr>
          <w:trHeight w:val="352"/>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C6335F" w:rsidP="003E7A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当院の研究責任者（所属</w:t>
            </w:r>
            <w:r w:rsidR="003E7A22" w:rsidRPr="003E7A22">
              <w:rPr>
                <w:rFonts w:ascii="ＭＳ Ｐゴシック" w:eastAsia="ＭＳ Ｐゴシック" w:hAnsi="ＭＳ Ｐゴシック" w:cs="ＭＳ Ｐゴシック" w:hint="eastAsia"/>
                <w:color w:val="000000"/>
                <w:kern w:val="0"/>
                <w:sz w:val="22"/>
              </w:rPr>
              <w:t>）</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C6335F" w:rsidP="003E7A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足立病院</w:t>
            </w:r>
            <w:r w:rsidR="00235C64">
              <w:rPr>
                <w:rFonts w:ascii="ＭＳ Ｐゴシック" w:eastAsia="ＭＳ Ｐゴシック" w:hAnsi="ＭＳ Ｐゴシック" w:cs="ＭＳ Ｐゴシック" w:hint="eastAsia"/>
                <w:color w:val="000000"/>
                <w:kern w:val="0"/>
                <w:sz w:val="22"/>
              </w:rPr>
              <w:t xml:space="preserve">　</w:t>
            </w:r>
            <w:bookmarkStart w:id="0" w:name="_GoBack"/>
            <w:bookmarkEnd w:id="0"/>
            <w:r w:rsidR="0097667A">
              <w:rPr>
                <w:rFonts w:ascii="ＭＳ Ｐゴシック" w:eastAsia="ＭＳ Ｐゴシック" w:hAnsi="ＭＳ Ｐゴシック" w:cs="ＭＳ Ｐゴシック" w:hint="eastAsia"/>
                <w:color w:val="000000"/>
                <w:kern w:val="0"/>
                <w:sz w:val="22"/>
              </w:rPr>
              <w:t>生殖・内分泌センター長　中山貴弘</w:t>
            </w:r>
          </w:p>
        </w:tc>
      </w:tr>
      <w:tr w:rsidR="003E7A22" w:rsidRPr="003E7A22" w:rsidTr="003E7A22">
        <w:trPr>
          <w:trHeight w:val="352"/>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他の研究機関及び各施設の研究責任者</w:t>
            </w:r>
          </w:p>
        </w:tc>
        <w:tc>
          <w:tcPr>
            <w:tcW w:w="5793" w:type="dxa"/>
            <w:tcBorders>
              <w:top w:val="nil"/>
              <w:left w:val="nil"/>
              <w:bottom w:val="single" w:sz="4" w:space="0" w:color="auto"/>
              <w:right w:val="single" w:sz="4" w:space="0" w:color="auto"/>
            </w:tcBorders>
            <w:shd w:val="clear" w:color="auto" w:fill="auto"/>
            <w:vAlign w:val="center"/>
            <w:hideMark/>
          </w:tcPr>
          <w:p w:rsidR="003E7A22" w:rsidRPr="0097667A" w:rsidRDefault="0097667A" w:rsidP="003E7A22">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山王病院</w:t>
            </w:r>
            <w:r w:rsidR="00235C64">
              <w:rPr>
                <w:rFonts w:ascii="ＭＳ Ｐゴシック" w:eastAsia="ＭＳ Ｐゴシック" w:hAnsi="ＭＳ Ｐゴシック" w:cs="ＭＳ Ｐゴシック" w:hint="eastAsia"/>
                <w:color w:val="000000"/>
                <w:kern w:val="0"/>
                <w:sz w:val="22"/>
              </w:rPr>
              <w:t>リ</w:t>
            </w:r>
            <w:r>
              <w:rPr>
                <w:rFonts w:ascii="ＭＳ Ｐゴシック" w:eastAsia="ＭＳ Ｐゴシック" w:hAnsi="ＭＳ Ｐゴシック" w:cs="ＭＳ Ｐゴシック" w:hint="eastAsia"/>
                <w:color w:val="000000"/>
                <w:kern w:val="0"/>
                <w:sz w:val="22"/>
              </w:rPr>
              <w:t>プロダクションセンター長　堤　治</w:t>
            </w:r>
          </w:p>
        </w:tc>
      </w:tr>
      <w:tr w:rsidR="003E7A22" w:rsidRPr="003E7A22" w:rsidTr="003E7A22">
        <w:trPr>
          <w:trHeight w:val="1056"/>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本研究の目的</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235C64" w:rsidP="003E7A22">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難治性不妊、特に着床不全に対して、多血小板血漿を用いた治療の有効性を検討する。</w:t>
            </w:r>
          </w:p>
        </w:tc>
      </w:tr>
      <w:tr w:rsidR="003E7A22" w:rsidRPr="003E7A22" w:rsidTr="003E7A22">
        <w:trPr>
          <w:trHeight w:val="352"/>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調査データの該当期間</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235C64" w:rsidP="003E7A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2019年4月1日～</w:t>
            </w:r>
          </w:p>
        </w:tc>
      </w:tr>
      <w:tr w:rsidR="003E7A22" w:rsidRPr="003E7A22" w:rsidTr="003E7A22">
        <w:trPr>
          <w:trHeight w:val="352"/>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研究方法(対象者)</w:t>
            </w:r>
          </w:p>
        </w:tc>
        <w:tc>
          <w:tcPr>
            <w:tcW w:w="5793" w:type="dxa"/>
            <w:tcBorders>
              <w:top w:val="nil"/>
              <w:left w:val="nil"/>
              <w:bottom w:val="single" w:sz="4" w:space="0" w:color="auto"/>
              <w:right w:val="single" w:sz="4" w:space="0" w:color="auto"/>
            </w:tcBorders>
            <w:shd w:val="clear" w:color="auto" w:fill="auto"/>
            <w:vAlign w:val="center"/>
            <w:hideMark/>
          </w:tcPr>
          <w:p w:rsidR="003E7A22" w:rsidRDefault="00235C64" w:rsidP="003E7A22">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子宮内膜機能不全が原因と考えられる難治性不妊症患者</w:t>
            </w:r>
          </w:p>
          <w:p w:rsidR="001B25F7" w:rsidRPr="003E7A22" w:rsidRDefault="001B25F7" w:rsidP="003E7A22">
            <w:pPr>
              <w:widowControl/>
              <w:jc w:val="left"/>
              <w:rPr>
                <w:rFonts w:ascii="ＭＳ Ｐゴシック" w:eastAsia="ＭＳ Ｐゴシック" w:hAnsi="ＭＳ Ｐゴシック" w:cs="ＭＳ Ｐゴシック"/>
                <w:color w:val="000000"/>
                <w:kern w:val="0"/>
                <w:sz w:val="22"/>
              </w:rPr>
            </w:pPr>
          </w:p>
        </w:tc>
      </w:tr>
      <w:tr w:rsidR="003E7A22" w:rsidRPr="003E7A22" w:rsidTr="003E7A22">
        <w:trPr>
          <w:trHeight w:val="1408"/>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研究方法（使用する情報）</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235C64" w:rsidP="003E7A22">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患者背景因子、臨床検査値、子宮内膜厚（経腟超音波検査）、有害事象、体外受精・胚移植の経過、妊娠の有無等</w:t>
            </w:r>
          </w:p>
        </w:tc>
      </w:tr>
      <w:tr w:rsidR="003E7A22" w:rsidRPr="003E7A22" w:rsidTr="003E7A22">
        <w:trPr>
          <w:trHeight w:val="352"/>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試料／情報の他機関への提供</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235C64" w:rsidP="003E7A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山王病院リプロダクションセンター</w:t>
            </w:r>
          </w:p>
        </w:tc>
      </w:tr>
      <w:tr w:rsidR="003E7A22" w:rsidRPr="003E7A22" w:rsidTr="003E7A22">
        <w:trPr>
          <w:trHeight w:val="1408"/>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個人情報の取り扱い</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使用する情報から氏名や住所など</w:t>
            </w:r>
            <w:r w:rsidR="003517A5">
              <w:rPr>
                <w:rFonts w:ascii="ＭＳ Ｐゴシック" w:eastAsia="ＭＳ Ｐゴシック" w:hAnsi="ＭＳ Ｐゴシック" w:cs="ＭＳ Ｐゴシック" w:hint="eastAsia"/>
                <w:color w:val="000000"/>
                <w:kern w:val="0"/>
                <w:sz w:val="22"/>
              </w:rPr>
              <w:t>の対象者を直接特定できる個人情報は削除いたします。また、研究結果</w:t>
            </w:r>
            <w:r w:rsidRPr="003E7A22">
              <w:rPr>
                <w:rFonts w:ascii="ＭＳ Ｐゴシック" w:eastAsia="ＭＳ Ｐゴシック" w:hAnsi="ＭＳ Ｐゴシック" w:cs="ＭＳ Ｐゴシック" w:hint="eastAsia"/>
                <w:color w:val="000000"/>
                <w:kern w:val="0"/>
                <w:sz w:val="22"/>
              </w:rPr>
              <w:t>は学会などで発表を予定して</w:t>
            </w:r>
            <w:r w:rsidR="00E044F3">
              <w:rPr>
                <w:rFonts w:ascii="ＭＳ Ｐゴシック" w:eastAsia="ＭＳ Ｐゴシック" w:hAnsi="ＭＳ Ｐゴシック" w:cs="ＭＳ Ｐゴシック" w:hint="eastAsia"/>
                <w:color w:val="000000"/>
                <w:kern w:val="0"/>
                <w:sz w:val="22"/>
              </w:rPr>
              <w:t>いますが、その際も対象者を特定できる個人情報は使用いたしません</w:t>
            </w:r>
          </w:p>
        </w:tc>
      </w:tr>
      <w:tr w:rsidR="003E7A22" w:rsidRPr="003E7A22" w:rsidTr="003E7A22">
        <w:trPr>
          <w:trHeight w:val="704"/>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本研究の資金源（利益相反)</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E044F3" w:rsidP="003E7A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本研究に関連し開示すべき利益相反関係にある企業などはありません</w:t>
            </w:r>
          </w:p>
        </w:tc>
      </w:tr>
      <w:tr w:rsidR="003E7A22" w:rsidRPr="003E7A22" w:rsidTr="003E7A22">
        <w:trPr>
          <w:trHeight w:val="704"/>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お問い合わせ先</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3E7A22" w:rsidP="003E7A22">
            <w:pPr>
              <w:widowControl/>
              <w:jc w:val="left"/>
              <w:rPr>
                <w:rFonts w:ascii="ＭＳ Ｐゴシック" w:eastAsia="ＭＳ Ｐゴシック" w:hAnsi="ＭＳ Ｐゴシック" w:cs="ＭＳ Ｐゴシック" w:hint="eastAsia"/>
                <w:color w:val="000000"/>
                <w:kern w:val="0"/>
                <w:sz w:val="22"/>
              </w:rPr>
            </w:pPr>
            <w:r w:rsidRPr="003E7A22">
              <w:rPr>
                <w:rFonts w:ascii="ＭＳ Ｐゴシック" w:eastAsia="ＭＳ Ｐゴシック" w:hAnsi="ＭＳ Ｐゴシック" w:cs="ＭＳ Ｐゴシック" w:hint="eastAsia"/>
                <w:color w:val="000000"/>
                <w:kern w:val="0"/>
                <w:sz w:val="22"/>
              </w:rPr>
              <w:t xml:space="preserve">電話：075-221-7431　　　　　　　</w:t>
            </w:r>
            <w:r>
              <w:rPr>
                <w:rFonts w:ascii="ＭＳ Ｐゴシック" w:eastAsia="ＭＳ Ｐゴシック" w:hAnsi="ＭＳ Ｐゴシック" w:cs="ＭＳ Ｐゴシック" w:hint="eastAsia"/>
                <w:color w:val="000000"/>
                <w:kern w:val="0"/>
                <w:sz w:val="22"/>
              </w:rPr>
              <w:t xml:space="preserve">　　</w:t>
            </w:r>
            <w:r w:rsidRPr="003E7A22">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3E7A22">
              <w:rPr>
                <w:rFonts w:ascii="ＭＳ Ｐゴシック" w:eastAsia="ＭＳ Ｐゴシック" w:hAnsi="ＭＳ Ｐゴシック" w:cs="ＭＳ Ｐゴシック" w:hint="eastAsia"/>
                <w:color w:val="000000"/>
                <w:kern w:val="0"/>
                <w:sz w:val="22"/>
              </w:rPr>
              <w:t xml:space="preserve">　担当</w:t>
            </w:r>
            <w:r>
              <w:rPr>
                <w:rFonts w:ascii="ＭＳ Ｐゴシック" w:eastAsia="ＭＳ Ｐゴシック" w:hAnsi="ＭＳ Ｐゴシック" w:cs="ＭＳ Ｐゴシック" w:hint="eastAsia"/>
                <w:color w:val="000000"/>
                <w:kern w:val="0"/>
                <w:sz w:val="22"/>
              </w:rPr>
              <w:t>者</w:t>
            </w:r>
            <w:r w:rsidR="003B363C">
              <w:rPr>
                <w:rFonts w:ascii="ＭＳ Ｐゴシック" w:eastAsia="ＭＳ Ｐゴシック" w:hAnsi="ＭＳ Ｐゴシック" w:cs="ＭＳ Ｐゴシック" w:hint="eastAsia"/>
                <w:color w:val="000000"/>
                <w:kern w:val="0"/>
                <w:sz w:val="22"/>
              </w:rPr>
              <w:t>：</w:t>
            </w:r>
            <w:r w:rsidR="001B25F7" w:rsidRPr="003E7A22">
              <w:rPr>
                <w:rFonts w:ascii="ＭＳ Ｐゴシック" w:eastAsia="ＭＳ Ｐゴシック" w:hAnsi="ＭＳ Ｐゴシック" w:cs="ＭＳ Ｐゴシック"/>
                <w:color w:val="000000"/>
                <w:kern w:val="0"/>
                <w:sz w:val="22"/>
              </w:rPr>
              <w:t xml:space="preserve"> </w:t>
            </w:r>
            <w:r w:rsidR="00235C64">
              <w:rPr>
                <w:rFonts w:ascii="ＭＳ Ｐゴシック" w:eastAsia="ＭＳ Ｐゴシック" w:hAnsi="ＭＳ Ｐゴシック" w:cs="ＭＳ Ｐゴシック" w:hint="eastAsia"/>
                <w:color w:val="000000"/>
                <w:kern w:val="0"/>
                <w:sz w:val="22"/>
              </w:rPr>
              <w:t>中山貴弘</w:t>
            </w:r>
          </w:p>
        </w:tc>
      </w:tr>
      <w:tr w:rsidR="003E7A22" w:rsidRPr="003E7A22" w:rsidTr="003E7A22">
        <w:trPr>
          <w:trHeight w:val="352"/>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備考</w:t>
            </w:r>
          </w:p>
        </w:tc>
        <w:tc>
          <w:tcPr>
            <w:tcW w:w="5793" w:type="dxa"/>
            <w:tcBorders>
              <w:top w:val="nil"/>
              <w:left w:val="nil"/>
              <w:bottom w:val="single" w:sz="4" w:space="0" w:color="auto"/>
              <w:right w:val="single" w:sz="4" w:space="0" w:color="auto"/>
            </w:tcBorders>
            <w:shd w:val="clear" w:color="auto" w:fill="auto"/>
            <w:vAlign w:val="center"/>
            <w:hideMark/>
          </w:tcPr>
          <w:p w:rsidR="003E7A22" w:rsidRPr="003E7A22" w:rsidRDefault="003E7A22" w:rsidP="003E7A22">
            <w:pPr>
              <w:widowControl/>
              <w:jc w:val="left"/>
              <w:rPr>
                <w:rFonts w:ascii="ＭＳ Ｐゴシック" w:eastAsia="ＭＳ Ｐゴシック" w:hAnsi="ＭＳ Ｐゴシック" w:cs="ＭＳ Ｐゴシック"/>
                <w:color w:val="000000"/>
                <w:kern w:val="0"/>
                <w:sz w:val="22"/>
              </w:rPr>
            </w:pPr>
            <w:r w:rsidRPr="003E7A22">
              <w:rPr>
                <w:rFonts w:ascii="ＭＳ Ｐゴシック" w:eastAsia="ＭＳ Ｐゴシック" w:hAnsi="ＭＳ Ｐゴシック" w:cs="ＭＳ Ｐゴシック" w:hint="eastAsia"/>
                <w:color w:val="000000"/>
                <w:kern w:val="0"/>
                <w:sz w:val="22"/>
              </w:rPr>
              <w:t xml:space="preserve">　</w:t>
            </w:r>
          </w:p>
        </w:tc>
      </w:tr>
    </w:tbl>
    <w:p w:rsidR="003E7A22" w:rsidRDefault="003E7A22" w:rsidP="00763141">
      <w:pPr>
        <w:jc w:val="left"/>
        <w:rPr>
          <w:rFonts w:ascii="MS UI Gothic" w:eastAsia="MS UI Gothic" w:hAnsi="MS UI Gothic"/>
          <w:b/>
          <w:szCs w:val="21"/>
        </w:rPr>
      </w:pPr>
    </w:p>
    <w:p w:rsidR="003E7A22" w:rsidRDefault="003E7A22" w:rsidP="00763141">
      <w:pPr>
        <w:jc w:val="left"/>
        <w:rPr>
          <w:rFonts w:ascii="MS UI Gothic" w:eastAsia="MS UI Gothic" w:hAnsi="MS UI Gothic"/>
          <w:b/>
          <w:szCs w:val="21"/>
        </w:rPr>
      </w:pPr>
    </w:p>
    <w:p w:rsidR="003E7A22" w:rsidRDefault="003E7A22" w:rsidP="00763141">
      <w:pPr>
        <w:jc w:val="left"/>
        <w:rPr>
          <w:rFonts w:ascii="MS UI Gothic" w:eastAsia="MS UI Gothic" w:hAnsi="MS UI Gothic"/>
          <w:b/>
          <w:szCs w:val="21"/>
        </w:rPr>
      </w:pPr>
    </w:p>
    <w:p w:rsidR="003E7A22" w:rsidRDefault="003E7A22" w:rsidP="00763141">
      <w:pPr>
        <w:jc w:val="left"/>
        <w:rPr>
          <w:rFonts w:ascii="MS UI Gothic" w:eastAsia="MS UI Gothic" w:hAnsi="MS UI Gothic"/>
          <w:b/>
          <w:szCs w:val="21"/>
        </w:rPr>
      </w:pPr>
    </w:p>
    <w:p w:rsidR="003E7A22" w:rsidRDefault="003E7A22" w:rsidP="00763141">
      <w:pPr>
        <w:jc w:val="left"/>
        <w:rPr>
          <w:rFonts w:ascii="MS UI Gothic" w:eastAsia="MS UI Gothic" w:hAnsi="MS UI Gothic"/>
          <w:b/>
          <w:szCs w:val="21"/>
        </w:rPr>
      </w:pPr>
    </w:p>
    <w:p w:rsidR="003E7A22" w:rsidRDefault="003E7A22" w:rsidP="00763141">
      <w:pPr>
        <w:jc w:val="left"/>
        <w:rPr>
          <w:rFonts w:ascii="MS UI Gothic" w:eastAsia="MS UI Gothic" w:hAnsi="MS UI Gothic"/>
          <w:b/>
          <w:szCs w:val="21"/>
        </w:rPr>
      </w:pPr>
    </w:p>
    <w:p w:rsidR="003E7A22" w:rsidRDefault="003E7A22" w:rsidP="00763141">
      <w:pPr>
        <w:jc w:val="left"/>
        <w:rPr>
          <w:rFonts w:ascii="MS UI Gothic" w:eastAsia="MS UI Gothic" w:hAnsi="MS UI Gothic"/>
          <w:b/>
          <w:szCs w:val="21"/>
        </w:rPr>
      </w:pPr>
    </w:p>
    <w:p w:rsidR="003E7A22" w:rsidRDefault="003E7A22" w:rsidP="00763141">
      <w:pPr>
        <w:jc w:val="left"/>
        <w:rPr>
          <w:rFonts w:ascii="MS UI Gothic" w:eastAsia="MS UI Gothic" w:hAnsi="MS UI Gothic"/>
          <w:b/>
          <w:szCs w:val="21"/>
        </w:rPr>
      </w:pPr>
    </w:p>
    <w:p w:rsidR="00C6335F" w:rsidRDefault="00C6335F" w:rsidP="00763141">
      <w:pPr>
        <w:jc w:val="left"/>
        <w:rPr>
          <w:rFonts w:ascii="MS UI Gothic" w:eastAsia="MS UI Gothic" w:hAnsi="MS UI Gothic"/>
          <w:b/>
          <w:szCs w:val="21"/>
        </w:rPr>
      </w:pPr>
    </w:p>
    <w:p w:rsidR="00C6335F" w:rsidRDefault="00C6335F" w:rsidP="00763141">
      <w:pPr>
        <w:jc w:val="left"/>
        <w:rPr>
          <w:rFonts w:ascii="MS UI Gothic" w:eastAsia="MS UI Gothic" w:hAnsi="MS UI Gothic"/>
          <w:b/>
          <w:szCs w:val="21"/>
        </w:rPr>
      </w:pPr>
    </w:p>
    <w:p w:rsidR="00C6335F" w:rsidRDefault="00C6335F" w:rsidP="00763141">
      <w:pPr>
        <w:jc w:val="left"/>
        <w:rPr>
          <w:rFonts w:ascii="MS UI Gothic" w:eastAsia="MS UI Gothic" w:hAnsi="MS UI Gothic"/>
          <w:b/>
          <w:szCs w:val="21"/>
        </w:rPr>
      </w:pPr>
    </w:p>
    <w:p w:rsidR="00C6335F" w:rsidRPr="00C6335F" w:rsidRDefault="00C6335F" w:rsidP="00763141">
      <w:pPr>
        <w:jc w:val="left"/>
        <w:rPr>
          <w:rFonts w:ascii="MS UI Gothic" w:eastAsia="MS UI Gothic" w:hAnsi="MS UI Gothic"/>
          <w:szCs w:val="21"/>
        </w:rPr>
      </w:pPr>
    </w:p>
    <w:sectPr w:rsidR="00C6335F" w:rsidRPr="00C6335F" w:rsidSect="008F74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741" w:rsidRDefault="00A90741" w:rsidP="005B3272">
      <w:r>
        <w:separator/>
      </w:r>
    </w:p>
  </w:endnote>
  <w:endnote w:type="continuationSeparator" w:id="0">
    <w:p w:rsidR="00A90741" w:rsidRDefault="00A90741" w:rsidP="005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741" w:rsidRDefault="00A90741" w:rsidP="005B3272">
      <w:r>
        <w:separator/>
      </w:r>
    </w:p>
  </w:footnote>
  <w:footnote w:type="continuationSeparator" w:id="0">
    <w:p w:rsidR="00A90741" w:rsidRDefault="00A90741" w:rsidP="005B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4ABD"/>
    <w:multiLevelType w:val="hybridMultilevel"/>
    <w:tmpl w:val="313AE57A"/>
    <w:lvl w:ilvl="0" w:tplc="4D74A88A">
      <w:numFmt w:val="bullet"/>
      <w:lvlText w:val="□"/>
      <w:lvlJc w:val="left"/>
      <w:pPr>
        <w:ind w:left="915" w:hanging="360"/>
      </w:pPr>
      <w:rPr>
        <w:rFonts w:ascii="MS UI Gothic" w:eastAsia="MS UI Gothic" w:hAnsi="MS UI Gothic"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B6"/>
    <w:rsid w:val="000277C0"/>
    <w:rsid w:val="00060474"/>
    <w:rsid w:val="000726FC"/>
    <w:rsid w:val="000B7D18"/>
    <w:rsid w:val="001570DA"/>
    <w:rsid w:val="001574F8"/>
    <w:rsid w:val="001858B9"/>
    <w:rsid w:val="001B25F7"/>
    <w:rsid w:val="001C6A19"/>
    <w:rsid w:val="001E54DA"/>
    <w:rsid w:val="002146D7"/>
    <w:rsid w:val="00235C64"/>
    <w:rsid w:val="00287C1B"/>
    <w:rsid w:val="002B351F"/>
    <w:rsid w:val="003517A5"/>
    <w:rsid w:val="00361471"/>
    <w:rsid w:val="0036265B"/>
    <w:rsid w:val="003A39CA"/>
    <w:rsid w:val="003B363C"/>
    <w:rsid w:val="003C2580"/>
    <w:rsid w:val="003C3267"/>
    <w:rsid w:val="003C4542"/>
    <w:rsid w:val="003C759B"/>
    <w:rsid w:val="003E7A22"/>
    <w:rsid w:val="00405874"/>
    <w:rsid w:val="00416177"/>
    <w:rsid w:val="004A6E08"/>
    <w:rsid w:val="004D24AC"/>
    <w:rsid w:val="00521F6A"/>
    <w:rsid w:val="005B3272"/>
    <w:rsid w:val="00660E68"/>
    <w:rsid w:val="00663544"/>
    <w:rsid w:val="006D0DCB"/>
    <w:rsid w:val="006E0034"/>
    <w:rsid w:val="006E182B"/>
    <w:rsid w:val="00763141"/>
    <w:rsid w:val="00771486"/>
    <w:rsid w:val="007B7B8E"/>
    <w:rsid w:val="00826A53"/>
    <w:rsid w:val="00877AE8"/>
    <w:rsid w:val="0089254B"/>
    <w:rsid w:val="008E0E1B"/>
    <w:rsid w:val="008F74B6"/>
    <w:rsid w:val="0097667A"/>
    <w:rsid w:val="00976BB1"/>
    <w:rsid w:val="00981427"/>
    <w:rsid w:val="009C4F9C"/>
    <w:rsid w:val="00A806FD"/>
    <w:rsid w:val="00A90741"/>
    <w:rsid w:val="00A94A19"/>
    <w:rsid w:val="00AE3BC7"/>
    <w:rsid w:val="00B54C08"/>
    <w:rsid w:val="00C6335F"/>
    <w:rsid w:val="00D82070"/>
    <w:rsid w:val="00D958DA"/>
    <w:rsid w:val="00E017BF"/>
    <w:rsid w:val="00E044F3"/>
    <w:rsid w:val="00EA67E7"/>
    <w:rsid w:val="00F17732"/>
    <w:rsid w:val="00FA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57EB3"/>
  <w15:docId w15:val="{834B72A2-361E-41CD-9A71-5C48288B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4B6"/>
    <w:pPr>
      <w:ind w:leftChars="400" w:left="840"/>
    </w:pPr>
  </w:style>
  <w:style w:type="paragraph" w:styleId="a5">
    <w:name w:val="header"/>
    <w:basedOn w:val="a"/>
    <w:link w:val="a6"/>
    <w:uiPriority w:val="99"/>
    <w:unhideWhenUsed/>
    <w:rsid w:val="005B3272"/>
    <w:pPr>
      <w:tabs>
        <w:tab w:val="center" w:pos="4252"/>
        <w:tab w:val="right" w:pos="8504"/>
      </w:tabs>
      <w:snapToGrid w:val="0"/>
    </w:pPr>
  </w:style>
  <w:style w:type="character" w:customStyle="1" w:styleId="a6">
    <w:name w:val="ヘッダー (文字)"/>
    <w:basedOn w:val="a0"/>
    <w:link w:val="a5"/>
    <w:uiPriority w:val="99"/>
    <w:rsid w:val="005B3272"/>
  </w:style>
  <w:style w:type="paragraph" w:styleId="a7">
    <w:name w:val="footer"/>
    <w:basedOn w:val="a"/>
    <w:link w:val="a8"/>
    <w:uiPriority w:val="99"/>
    <w:unhideWhenUsed/>
    <w:rsid w:val="005B3272"/>
    <w:pPr>
      <w:tabs>
        <w:tab w:val="center" w:pos="4252"/>
        <w:tab w:val="right" w:pos="8504"/>
      </w:tabs>
      <w:snapToGrid w:val="0"/>
    </w:pPr>
  </w:style>
  <w:style w:type="character" w:customStyle="1" w:styleId="a8">
    <w:name w:val="フッター (文字)"/>
    <w:basedOn w:val="a0"/>
    <w:link w:val="a7"/>
    <w:uiPriority w:val="99"/>
    <w:rsid w:val="005B3272"/>
  </w:style>
  <w:style w:type="paragraph" w:styleId="a9">
    <w:name w:val="Balloon Text"/>
    <w:basedOn w:val="a"/>
    <w:link w:val="aa"/>
    <w:uiPriority w:val="99"/>
    <w:semiHidden/>
    <w:unhideWhenUsed/>
    <w:rsid w:val="001C6A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6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大坪昌弘</dc:creator>
  <cp:lastModifiedBy>inouedr</cp:lastModifiedBy>
  <cp:revision>4</cp:revision>
  <cp:lastPrinted>2017-08-28T09:58:00Z</cp:lastPrinted>
  <dcterms:created xsi:type="dcterms:W3CDTF">2020-02-08T06:28:00Z</dcterms:created>
  <dcterms:modified xsi:type="dcterms:W3CDTF">2020-02-08T06:46:00Z</dcterms:modified>
</cp:coreProperties>
</file>